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653" w:rsidRPr="00353ADD" w:rsidRDefault="00353ADD" w:rsidP="00353ADD">
      <w:pPr>
        <w:jc w:val="center"/>
        <w:rPr>
          <w:sz w:val="32"/>
          <w:szCs w:val="32"/>
        </w:rPr>
      </w:pPr>
      <w:r w:rsidRPr="00353ADD">
        <w:rPr>
          <w:rFonts w:ascii="Microsoft Sans Serif" w:hAnsi="Microsoft Sans Serif" w:cs="Microsoft Sans Serif"/>
          <w:b/>
          <w:bCs/>
          <w:color w:val="333333"/>
          <w:sz w:val="32"/>
          <w:szCs w:val="32"/>
        </w:rPr>
        <w:t>关于做好</w:t>
      </w:r>
      <w:r w:rsidRPr="00353ADD">
        <w:rPr>
          <w:rFonts w:ascii="Microsoft Sans Serif" w:hAnsi="Microsoft Sans Serif" w:cs="Microsoft Sans Serif"/>
          <w:b/>
          <w:bCs/>
          <w:color w:val="333333"/>
          <w:sz w:val="32"/>
          <w:szCs w:val="32"/>
        </w:rPr>
        <w:t>“2022</w:t>
      </w:r>
      <w:r w:rsidRPr="00353ADD">
        <w:rPr>
          <w:rFonts w:ascii="Microsoft Sans Serif" w:hAnsi="Microsoft Sans Serif" w:cs="Microsoft Sans Serif"/>
          <w:b/>
          <w:bCs/>
          <w:color w:val="333333"/>
          <w:sz w:val="32"/>
          <w:szCs w:val="32"/>
        </w:rPr>
        <w:t>届北京地区高校毕业生就业创业状况问卷调查</w:t>
      </w:r>
      <w:r w:rsidRPr="00353ADD">
        <w:rPr>
          <w:rFonts w:ascii="Microsoft Sans Serif" w:hAnsi="Microsoft Sans Serif" w:cs="Microsoft Sans Serif"/>
          <w:b/>
          <w:bCs/>
          <w:color w:val="333333"/>
          <w:sz w:val="32"/>
          <w:szCs w:val="32"/>
        </w:rPr>
        <w:t>”</w:t>
      </w:r>
      <w:r w:rsidRPr="00353ADD">
        <w:rPr>
          <w:rFonts w:ascii="Microsoft Sans Serif" w:hAnsi="Microsoft Sans Serif" w:cs="Microsoft Sans Serif"/>
          <w:b/>
          <w:bCs/>
          <w:color w:val="333333"/>
          <w:sz w:val="32"/>
          <w:szCs w:val="32"/>
        </w:rPr>
        <w:t>工作的通知</w:t>
      </w:r>
    </w:p>
    <w:p w:rsidR="00353ADD" w:rsidRDefault="00353ADD">
      <w:pPr>
        <w:rPr>
          <w:rFonts w:hint="eastAsia"/>
        </w:rPr>
      </w:pPr>
    </w:p>
    <w:p w:rsidR="00353ADD" w:rsidRPr="00353ADD" w:rsidRDefault="00353ADD" w:rsidP="00353ADD">
      <w:pPr>
        <w:widowControl/>
        <w:jc w:val="left"/>
        <w:rPr>
          <w:rFonts w:ascii="宋体" w:eastAsia="宋体" w:hAnsi="宋体" w:cs="宋体"/>
          <w:kern w:val="0"/>
          <w:sz w:val="28"/>
          <w:szCs w:val="28"/>
        </w:rPr>
      </w:pPr>
      <w:r w:rsidRPr="00353ADD">
        <w:rPr>
          <w:rFonts w:ascii="仿宋" w:eastAsia="仿宋" w:hAnsi="仿宋" w:cs="宋体" w:hint="eastAsia"/>
          <w:color w:val="000000"/>
          <w:kern w:val="0"/>
          <w:sz w:val="28"/>
          <w:szCs w:val="28"/>
        </w:rPr>
        <w:t>全体毕业生：</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2022届普通高校毕业生规模、增量创历史新高，就业形势复杂严峻。为准确把握北京地区高校毕业生就业创业状况，扎实推进毕业生就业创业服务工作，促进高校毕业生更加充分更高质量就业，在北京市教委的指导下，北京高校大学生就业创业指导中心（以下简称“中心”）将继续组织开展2022届北京地区高校毕业生就业创业状况调查工作。现将有关事项通知如下：</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黑体" w:eastAsia="黑体" w:hAnsi="黑体" w:cs="宋体" w:hint="eastAsia"/>
          <w:b/>
          <w:bCs/>
          <w:color w:val="000000"/>
          <w:kern w:val="0"/>
          <w:sz w:val="28"/>
          <w:szCs w:val="28"/>
        </w:rPr>
        <w:t>一、调查对象</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2022届中国科学院大学</w:t>
      </w:r>
      <w:r w:rsidRPr="00353ADD">
        <w:rPr>
          <w:rFonts w:ascii="仿宋" w:eastAsia="仿宋" w:hAnsi="仿宋" w:cs="宋体" w:hint="eastAsia"/>
          <w:color w:val="FF0000"/>
          <w:kern w:val="0"/>
          <w:sz w:val="28"/>
          <w:szCs w:val="28"/>
        </w:rPr>
        <w:t>春季未派遣毕业生</w:t>
      </w:r>
      <w:r w:rsidRPr="00353ADD">
        <w:rPr>
          <w:rFonts w:ascii="仿宋" w:eastAsia="仿宋" w:hAnsi="仿宋" w:cs="宋体" w:hint="eastAsia"/>
          <w:color w:val="000000"/>
          <w:kern w:val="0"/>
          <w:sz w:val="28"/>
          <w:szCs w:val="28"/>
        </w:rPr>
        <w:t>和</w:t>
      </w:r>
      <w:r w:rsidRPr="00353ADD">
        <w:rPr>
          <w:rFonts w:ascii="仿宋" w:eastAsia="仿宋" w:hAnsi="仿宋" w:cs="宋体" w:hint="eastAsia"/>
          <w:color w:val="FF0000"/>
          <w:kern w:val="0"/>
          <w:sz w:val="28"/>
          <w:szCs w:val="28"/>
        </w:rPr>
        <w:t>夏季所有毕业生</w:t>
      </w:r>
      <w:r w:rsidRPr="00353ADD">
        <w:rPr>
          <w:rFonts w:ascii="仿宋" w:eastAsia="仿宋" w:hAnsi="仿宋" w:cs="宋体" w:hint="eastAsia"/>
          <w:color w:val="000000"/>
          <w:kern w:val="0"/>
          <w:sz w:val="28"/>
          <w:szCs w:val="28"/>
        </w:rPr>
        <w:t>（不包括委培和定向生）。</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黑体" w:eastAsia="黑体" w:hAnsi="黑体" w:cs="宋体" w:hint="eastAsia"/>
          <w:b/>
          <w:bCs/>
          <w:color w:val="000000"/>
          <w:kern w:val="0"/>
          <w:sz w:val="28"/>
          <w:szCs w:val="28"/>
        </w:rPr>
        <w:t>二、调查内容</w:t>
      </w:r>
    </w:p>
    <w:p w:rsidR="00353ADD" w:rsidRPr="00353ADD" w:rsidRDefault="00353ADD" w:rsidP="00353ADD">
      <w:pPr>
        <w:widowControl/>
        <w:spacing w:before="100" w:beforeAutospacing="1" w:after="100" w:afterAutospacing="1"/>
        <w:ind w:firstLine="608"/>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求职过程、就业结果、自主创业、专业培养、就业教育及服务情况。</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黑体" w:eastAsia="黑体" w:hAnsi="黑体" w:cs="宋体" w:hint="eastAsia"/>
          <w:b/>
          <w:bCs/>
          <w:color w:val="000000"/>
          <w:kern w:val="0"/>
          <w:sz w:val="28"/>
          <w:szCs w:val="28"/>
        </w:rPr>
        <w:t>三、调查组织</w:t>
      </w:r>
    </w:p>
    <w:p w:rsidR="00353ADD" w:rsidRPr="00353ADD" w:rsidRDefault="00353ADD" w:rsidP="00353ADD">
      <w:pPr>
        <w:widowControl/>
        <w:spacing w:before="100" w:beforeAutospacing="1" w:after="100" w:afterAutospacing="1"/>
        <w:ind w:firstLine="611"/>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（一）、调查时间</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即日起—7月15日12:00</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lastRenderedPageBreak/>
        <w:t>北京高校毕业生就业指导中心将于7月15日12时结束数据收集工作，中国科学院大学的调研组织工作也同时截止。</w:t>
      </w:r>
    </w:p>
    <w:p w:rsidR="00353ADD" w:rsidRPr="00353ADD" w:rsidRDefault="00353ADD" w:rsidP="00353ADD">
      <w:pPr>
        <w:widowControl/>
        <w:spacing w:before="100" w:beforeAutospacing="1" w:after="100" w:afterAutospacing="1"/>
        <w:ind w:firstLine="611"/>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（二）、调查方式</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本次调查全部采取网络调查方式，毕业生可通过手机或电脑填答问卷。</w:t>
      </w:r>
    </w:p>
    <w:p w:rsidR="00353ADD" w:rsidRPr="00353ADD" w:rsidRDefault="00353ADD" w:rsidP="00353ADD">
      <w:pPr>
        <w:widowControl/>
        <w:spacing w:before="100" w:beforeAutospacing="1" w:after="100" w:afterAutospacing="1"/>
        <w:ind w:firstLine="611"/>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（三）、登录问卷系统的方式</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为了方便毕业生填答，设置了</w:t>
      </w:r>
      <w:proofErr w:type="gramStart"/>
      <w:r w:rsidRPr="00353ADD">
        <w:rPr>
          <w:rFonts w:ascii="仿宋" w:eastAsia="仿宋" w:hAnsi="仿宋" w:cs="宋体" w:hint="eastAsia"/>
          <w:color w:val="000000"/>
          <w:kern w:val="0"/>
          <w:sz w:val="28"/>
          <w:szCs w:val="28"/>
        </w:rPr>
        <w:t>手机版</w:t>
      </w:r>
      <w:proofErr w:type="gramEnd"/>
      <w:r w:rsidRPr="00353ADD">
        <w:rPr>
          <w:rFonts w:ascii="仿宋" w:eastAsia="仿宋" w:hAnsi="仿宋" w:cs="宋体" w:hint="eastAsia"/>
          <w:color w:val="000000"/>
          <w:kern w:val="0"/>
          <w:sz w:val="28"/>
          <w:szCs w:val="28"/>
        </w:rPr>
        <w:t>和电脑版两种问卷版本。具体网址及</w:t>
      </w:r>
      <w:proofErr w:type="gramStart"/>
      <w:r w:rsidRPr="00353ADD">
        <w:rPr>
          <w:rFonts w:ascii="仿宋" w:eastAsia="仿宋" w:hAnsi="仿宋" w:cs="宋体" w:hint="eastAsia"/>
          <w:color w:val="000000"/>
          <w:kern w:val="0"/>
          <w:sz w:val="28"/>
          <w:szCs w:val="28"/>
        </w:rPr>
        <w:t>二维码等</w:t>
      </w:r>
      <w:proofErr w:type="gramEnd"/>
      <w:r w:rsidRPr="00353ADD">
        <w:rPr>
          <w:rFonts w:ascii="仿宋" w:eastAsia="仿宋" w:hAnsi="仿宋" w:cs="宋体" w:hint="eastAsia"/>
          <w:color w:val="000000"/>
          <w:kern w:val="0"/>
          <w:sz w:val="28"/>
          <w:szCs w:val="28"/>
        </w:rPr>
        <w:t>信息详见附件。</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1、</w:t>
      </w:r>
      <w:proofErr w:type="gramStart"/>
      <w:r w:rsidRPr="00353ADD">
        <w:rPr>
          <w:rFonts w:ascii="仿宋" w:eastAsia="仿宋" w:hAnsi="仿宋" w:cs="宋体" w:hint="eastAsia"/>
          <w:b/>
          <w:bCs/>
          <w:color w:val="000000"/>
          <w:kern w:val="0"/>
          <w:sz w:val="28"/>
          <w:szCs w:val="28"/>
        </w:rPr>
        <w:t>手机版</w:t>
      </w:r>
      <w:proofErr w:type="gramEnd"/>
      <w:r w:rsidRPr="00353ADD">
        <w:rPr>
          <w:rFonts w:ascii="仿宋" w:eastAsia="仿宋" w:hAnsi="仿宋" w:cs="宋体" w:hint="eastAsia"/>
          <w:b/>
          <w:bCs/>
          <w:color w:val="000000"/>
          <w:kern w:val="0"/>
          <w:sz w:val="28"/>
          <w:szCs w:val="28"/>
        </w:rPr>
        <w:t>问卷系统：</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（1）毕业生登录微信，搜索公众号“成功就业服务号”加关注，进入公众号后，点击下方子菜单栏中的“问卷调查”，进入问卷系统。</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（2）毕业生通过手机扫描二</w:t>
      </w:r>
      <w:proofErr w:type="gramStart"/>
      <w:r w:rsidRPr="00353ADD">
        <w:rPr>
          <w:rFonts w:ascii="仿宋" w:eastAsia="仿宋" w:hAnsi="仿宋" w:cs="宋体" w:hint="eastAsia"/>
          <w:color w:val="000000"/>
          <w:kern w:val="0"/>
          <w:sz w:val="28"/>
          <w:szCs w:val="28"/>
        </w:rPr>
        <w:t>维码加</w:t>
      </w:r>
      <w:proofErr w:type="gramEnd"/>
      <w:r w:rsidRPr="00353ADD">
        <w:rPr>
          <w:rFonts w:ascii="仿宋" w:eastAsia="仿宋" w:hAnsi="仿宋" w:cs="宋体" w:hint="eastAsia"/>
          <w:color w:val="000000"/>
          <w:kern w:val="0"/>
          <w:sz w:val="28"/>
          <w:szCs w:val="28"/>
        </w:rPr>
        <w:t>关注，点击“成功就业服务号”</w:t>
      </w:r>
      <w:proofErr w:type="gramStart"/>
      <w:r w:rsidRPr="00353ADD">
        <w:rPr>
          <w:rFonts w:ascii="仿宋" w:eastAsia="仿宋" w:hAnsi="仿宋" w:cs="宋体" w:hint="eastAsia"/>
          <w:color w:val="000000"/>
          <w:kern w:val="0"/>
          <w:sz w:val="28"/>
          <w:szCs w:val="28"/>
        </w:rPr>
        <w:t>微信公众号</w:t>
      </w:r>
      <w:proofErr w:type="gramEnd"/>
      <w:r w:rsidRPr="00353ADD">
        <w:rPr>
          <w:rFonts w:ascii="仿宋" w:eastAsia="仿宋" w:hAnsi="仿宋" w:cs="宋体" w:hint="eastAsia"/>
          <w:color w:val="000000"/>
          <w:kern w:val="0"/>
          <w:sz w:val="28"/>
          <w:szCs w:val="28"/>
        </w:rPr>
        <w:t>下方子菜单栏中的“问卷调查”，进入问卷系统。</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系统说明：初次关注“成功就业服务号”</w:t>
      </w:r>
      <w:proofErr w:type="gramStart"/>
      <w:r w:rsidRPr="00353ADD">
        <w:rPr>
          <w:rFonts w:ascii="仿宋" w:eastAsia="仿宋" w:hAnsi="仿宋" w:cs="宋体" w:hint="eastAsia"/>
          <w:color w:val="000000"/>
          <w:kern w:val="0"/>
          <w:sz w:val="28"/>
          <w:szCs w:val="28"/>
        </w:rPr>
        <w:t>微信公众号，微信</w:t>
      </w:r>
      <w:proofErr w:type="gramEnd"/>
      <w:r w:rsidRPr="00353ADD">
        <w:rPr>
          <w:rFonts w:ascii="仿宋" w:eastAsia="仿宋" w:hAnsi="仿宋" w:cs="宋体" w:hint="eastAsia"/>
          <w:color w:val="000000"/>
          <w:kern w:val="0"/>
          <w:sz w:val="28"/>
          <w:szCs w:val="28"/>
        </w:rPr>
        <w:t>自动回复问卷系统链接，点击链接进入问卷系统；</w:t>
      </w:r>
      <w:proofErr w:type="gramStart"/>
      <w:r w:rsidRPr="00353ADD">
        <w:rPr>
          <w:rFonts w:ascii="仿宋" w:eastAsia="仿宋" w:hAnsi="仿宋" w:cs="宋体" w:hint="eastAsia"/>
          <w:color w:val="000000"/>
          <w:kern w:val="0"/>
          <w:sz w:val="28"/>
          <w:szCs w:val="28"/>
        </w:rPr>
        <w:t>若之前</w:t>
      </w:r>
      <w:proofErr w:type="gramEnd"/>
      <w:r w:rsidRPr="00353ADD">
        <w:rPr>
          <w:rFonts w:ascii="仿宋" w:eastAsia="仿宋" w:hAnsi="仿宋" w:cs="宋体" w:hint="eastAsia"/>
          <w:color w:val="000000"/>
          <w:kern w:val="0"/>
          <w:sz w:val="28"/>
          <w:szCs w:val="28"/>
        </w:rPr>
        <w:t>已关注过</w:t>
      </w:r>
      <w:r w:rsidRPr="00353ADD">
        <w:rPr>
          <w:rFonts w:ascii="仿宋" w:eastAsia="仿宋" w:hAnsi="仿宋" w:cs="宋体" w:hint="eastAsia"/>
          <w:color w:val="000000"/>
          <w:kern w:val="0"/>
          <w:sz w:val="28"/>
          <w:szCs w:val="28"/>
        </w:rPr>
        <w:lastRenderedPageBreak/>
        <w:t>“成功就业服务号”，进入公众号后，直接点击下方子菜单栏中的“问卷调查”进入问卷系统。</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2.电脑版问卷系统：</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毕业生通过浏览器访问“北京高校大学生就业创业信息网”（</w:t>
      </w:r>
      <w:r w:rsidRPr="00353ADD">
        <w:rPr>
          <w:rFonts w:ascii="仿宋" w:eastAsia="仿宋" w:hAnsi="仿宋" w:cs="宋体" w:hint="eastAsia"/>
          <w:color w:val="000000"/>
          <w:kern w:val="0"/>
          <w:sz w:val="28"/>
          <w:szCs w:val="28"/>
          <w:u w:val="single"/>
        </w:rPr>
        <w:t>www.bjbys.net.cn</w:t>
      </w:r>
      <w:r w:rsidRPr="00353ADD">
        <w:rPr>
          <w:rFonts w:ascii="仿宋" w:eastAsia="仿宋" w:hAnsi="仿宋" w:cs="宋体" w:hint="eastAsia"/>
          <w:color w:val="000000"/>
          <w:kern w:val="0"/>
          <w:sz w:val="28"/>
          <w:szCs w:val="28"/>
        </w:rPr>
        <w:t>）首页，点击导航栏右侧的“就业状况调查”，直接进入问卷系统。</w:t>
      </w:r>
    </w:p>
    <w:p w:rsidR="00353ADD" w:rsidRPr="00353ADD" w:rsidRDefault="00353ADD" w:rsidP="00353ADD">
      <w:pPr>
        <w:widowControl/>
        <w:spacing w:before="100" w:beforeAutospacing="1" w:after="100" w:afterAutospacing="1"/>
        <w:ind w:firstLine="420"/>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（四）、关于毕业生调查问卷登录网址及</w:t>
      </w:r>
      <w:proofErr w:type="gramStart"/>
      <w:r w:rsidRPr="00353ADD">
        <w:rPr>
          <w:rFonts w:ascii="仿宋" w:eastAsia="仿宋" w:hAnsi="仿宋" w:cs="宋体" w:hint="eastAsia"/>
          <w:b/>
          <w:bCs/>
          <w:color w:val="000000"/>
          <w:kern w:val="0"/>
          <w:sz w:val="28"/>
          <w:szCs w:val="28"/>
        </w:rPr>
        <w:t>二维码问题</w:t>
      </w:r>
      <w:proofErr w:type="gramEnd"/>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本次毕业生调查问卷设电脑版和手机版，请根据需要选择。</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问卷电脑版网址：https://byswj.zkey.cc/bys2022</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问卷</w:t>
      </w:r>
      <w:proofErr w:type="gramStart"/>
      <w:r w:rsidRPr="00353ADD">
        <w:rPr>
          <w:rFonts w:ascii="仿宋" w:eastAsia="仿宋" w:hAnsi="仿宋" w:cs="宋体" w:hint="eastAsia"/>
          <w:b/>
          <w:bCs/>
          <w:color w:val="000000"/>
          <w:kern w:val="0"/>
          <w:sz w:val="28"/>
          <w:szCs w:val="28"/>
        </w:rPr>
        <w:t>手机版</w:t>
      </w:r>
      <w:proofErr w:type="gramEnd"/>
      <w:r w:rsidRPr="00353ADD">
        <w:rPr>
          <w:rFonts w:ascii="仿宋" w:eastAsia="仿宋" w:hAnsi="仿宋" w:cs="宋体" w:hint="eastAsia"/>
          <w:b/>
          <w:bCs/>
          <w:color w:val="000000"/>
          <w:kern w:val="0"/>
          <w:sz w:val="28"/>
          <w:szCs w:val="28"/>
        </w:rPr>
        <w:t>登录二维码：</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Calibri" w:eastAsia="仿宋" w:hAnsi="Calibri" w:cs="Calibri"/>
          <w:b/>
          <w:bCs/>
          <w:color w:val="000000"/>
          <w:kern w:val="0"/>
          <w:sz w:val="28"/>
          <w:szCs w:val="28"/>
        </w:rPr>
        <w:t> </w:t>
      </w:r>
      <w:r w:rsidRPr="00353ADD">
        <w:rPr>
          <w:rFonts w:ascii="仿宋" w:eastAsia="仿宋" w:hAnsi="仿宋" w:cs="宋体"/>
          <w:b/>
          <w:bCs/>
          <w:noProof/>
          <w:color w:val="000000"/>
          <w:kern w:val="0"/>
          <w:sz w:val="28"/>
          <w:szCs w:val="28"/>
        </w:rPr>
        <mc:AlternateContent>
          <mc:Choice Requires="wps">
            <w:drawing>
              <wp:inline distT="0" distB="0" distL="0" distR="0">
                <wp:extent cx="304800" cy="304800"/>
                <wp:effectExtent l="0" t="0" r="0" b="0"/>
                <wp:docPr id="1" name="矩形 1" descr="https://mail.cstnet.cn/coremail/s?func=mbox:getMessageData&amp;mid=6:1tbiBggAAV0TgIqs9QAAmS&amp;par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DEB58" id="矩形 1" o:spid="_x0000_s1026" alt="https://mail.cstnet.cn/coremail/s?func=mbox:getMessageData&amp;mid=6:1tbiBggAAV0TgIqs9QAAmS&amp;part=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uBgYALAwAAIwYAAA4AAAAAAAAAAAAAAAAALgIAAGRycy9lMm9Eb2MueG1s&#10;UEsBAi0AFAAGAAgAAAAhAEyg6SzYAAAAAwEAAA8AAAAAAAAAAAAAAAAAZQUAAGRycy9kb3ducmV2&#10;LnhtbFBLBQYAAAAABAAEAPMAAABqBgAAAAA=&#10;" filled="f" stroked="f">
                <o:lock v:ext="edit" aspectratio="t"/>
                <w10:anchorlock/>
              </v:rect>
            </w:pict>
          </mc:Fallback>
        </mc:AlternateContent>
      </w:r>
      <w:r w:rsidRPr="00353ADD">
        <w:rPr>
          <w:noProof/>
          <w:sz w:val="28"/>
          <w:szCs w:val="28"/>
        </w:rPr>
        <w:drawing>
          <wp:inline distT="0" distB="0" distL="0" distR="0" wp14:anchorId="37EAD030" wp14:editId="464194C2">
            <wp:extent cx="1885950" cy="164543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3165" cy="1660453"/>
                    </a:xfrm>
                    <a:prstGeom prst="rect">
                      <a:avLst/>
                    </a:prstGeom>
                    <a:noFill/>
                  </pic:spPr>
                </pic:pic>
              </a:graphicData>
            </a:graphic>
          </wp:inline>
        </w:drawing>
      </w:r>
      <w:bookmarkStart w:id="0" w:name="_GoBack"/>
      <w:bookmarkEnd w:id="0"/>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proofErr w:type="gramStart"/>
      <w:r w:rsidRPr="00353ADD">
        <w:rPr>
          <w:rFonts w:ascii="仿宋" w:eastAsia="仿宋" w:hAnsi="仿宋" w:cs="宋体" w:hint="eastAsia"/>
          <w:color w:val="000000"/>
          <w:kern w:val="0"/>
          <w:sz w:val="28"/>
          <w:szCs w:val="28"/>
        </w:rPr>
        <w:t>微信名称</w:t>
      </w:r>
      <w:proofErr w:type="gramEnd"/>
      <w:r w:rsidRPr="00353ADD">
        <w:rPr>
          <w:rFonts w:ascii="仿宋" w:eastAsia="仿宋" w:hAnsi="仿宋" w:cs="宋体" w:hint="eastAsia"/>
          <w:color w:val="000000"/>
          <w:kern w:val="0"/>
          <w:sz w:val="28"/>
          <w:szCs w:val="28"/>
        </w:rPr>
        <w:t>：成功就业服务号</w:t>
      </w:r>
    </w:p>
    <w:p w:rsidR="00353ADD" w:rsidRPr="00353ADD" w:rsidRDefault="00353ADD" w:rsidP="00353ADD">
      <w:pPr>
        <w:widowControl/>
        <w:spacing w:before="100" w:beforeAutospacing="1" w:after="100" w:afterAutospacing="1"/>
        <w:ind w:firstLine="643"/>
        <w:jc w:val="left"/>
        <w:rPr>
          <w:rFonts w:ascii="宋体" w:eastAsia="宋体" w:hAnsi="宋体" w:cs="宋体" w:hint="eastAsia"/>
          <w:color w:val="000000"/>
          <w:kern w:val="0"/>
          <w:sz w:val="28"/>
          <w:szCs w:val="28"/>
        </w:rPr>
      </w:pPr>
      <w:r w:rsidRPr="00353ADD">
        <w:rPr>
          <w:rFonts w:ascii="Calibri" w:eastAsia="仿宋" w:hAnsi="Calibri" w:cs="Calibri"/>
          <w:b/>
          <w:bCs/>
          <w:color w:val="000000"/>
          <w:kern w:val="0"/>
          <w:sz w:val="28"/>
          <w:szCs w:val="28"/>
        </w:rPr>
        <w:t> </w:t>
      </w:r>
    </w:p>
    <w:p w:rsidR="00353ADD" w:rsidRPr="00353ADD" w:rsidRDefault="00353ADD" w:rsidP="00353ADD">
      <w:pPr>
        <w:widowControl/>
        <w:spacing w:before="100" w:beforeAutospacing="1" w:after="100" w:afterAutospacing="1"/>
        <w:ind w:firstLine="347"/>
        <w:jc w:val="left"/>
        <w:rPr>
          <w:rFonts w:ascii="宋体" w:eastAsia="宋体" w:hAnsi="宋体" w:cs="宋体" w:hint="eastAsia"/>
          <w:color w:val="000000"/>
          <w:kern w:val="0"/>
          <w:sz w:val="28"/>
          <w:szCs w:val="28"/>
        </w:rPr>
      </w:pPr>
      <w:r w:rsidRPr="00353ADD">
        <w:rPr>
          <w:rFonts w:ascii="仿宋" w:eastAsia="仿宋" w:hAnsi="仿宋" w:cs="宋体" w:hint="eastAsia"/>
          <w:b/>
          <w:bCs/>
          <w:color w:val="000000"/>
          <w:kern w:val="0"/>
          <w:sz w:val="28"/>
          <w:szCs w:val="28"/>
        </w:rPr>
        <w:t>注意事项：</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lastRenderedPageBreak/>
        <w:t>1.</w:t>
      </w:r>
      <w:r w:rsidRPr="00353ADD">
        <w:rPr>
          <w:rFonts w:ascii="Calibri" w:eastAsia="仿宋" w:hAnsi="Calibri" w:cs="Calibri"/>
          <w:color w:val="000000"/>
          <w:kern w:val="0"/>
          <w:sz w:val="28"/>
          <w:szCs w:val="28"/>
        </w:rPr>
        <w:t> </w:t>
      </w:r>
      <w:r w:rsidRPr="00353ADD">
        <w:rPr>
          <w:rFonts w:ascii="仿宋" w:eastAsia="仿宋" w:hAnsi="仿宋" w:cs="宋体" w:hint="eastAsia"/>
          <w:color w:val="000000"/>
          <w:kern w:val="0"/>
          <w:sz w:val="28"/>
          <w:szCs w:val="28"/>
        </w:rPr>
        <w:t>中国科学院大学春季未派遣毕业生和夏季所有毕业生均需要参与问卷调查,且问卷调查结果与办理派遣报到证相关。</w:t>
      </w:r>
    </w:p>
    <w:p w:rsidR="00353ADD" w:rsidRPr="00353ADD" w:rsidRDefault="00353ADD" w:rsidP="00353ADD">
      <w:pPr>
        <w:widowControl/>
        <w:spacing w:before="100" w:beforeAutospacing="1" w:after="100" w:afterAutospacing="1"/>
        <w:ind w:firstLine="640"/>
        <w:jc w:val="left"/>
        <w:rPr>
          <w:rFonts w:ascii="宋体" w:eastAsia="宋体" w:hAnsi="宋体" w:cs="宋体" w:hint="eastAsia"/>
          <w:color w:val="000000"/>
          <w:kern w:val="0"/>
          <w:sz w:val="28"/>
          <w:szCs w:val="28"/>
        </w:rPr>
      </w:pPr>
      <w:r w:rsidRPr="00353ADD">
        <w:rPr>
          <w:rFonts w:ascii="仿宋" w:eastAsia="仿宋" w:hAnsi="仿宋" w:cs="宋体" w:hint="eastAsia"/>
          <w:color w:val="000000"/>
          <w:kern w:val="0"/>
          <w:sz w:val="28"/>
          <w:szCs w:val="28"/>
        </w:rPr>
        <w:t>2.</w:t>
      </w:r>
      <w:r w:rsidRPr="00353ADD">
        <w:rPr>
          <w:rFonts w:ascii="Calibri" w:eastAsia="仿宋" w:hAnsi="Calibri" w:cs="Calibri"/>
          <w:color w:val="000000"/>
          <w:kern w:val="0"/>
          <w:sz w:val="28"/>
          <w:szCs w:val="28"/>
        </w:rPr>
        <w:t> </w:t>
      </w:r>
      <w:r w:rsidRPr="00353ADD">
        <w:rPr>
          <w:rFonts w:ascii="仿宋" w:eastAsia="仿宋" w:hAnsi="仿宋" w:cs="宋体" w:hint="eastAsia"/>
          <w:color w:val="000000"/>
          <w:kern w:val="0"/>
          <w:sz w:val="28"/>
          <w:szCs w:val="28"/>
        </w:rPr>
        <w:t>本次调查北京市采用毕业生的学籍数据，</w:t>
      </w:r>
      <w:proofErr w:type="gramStart"/>
      <w:r w:rsidRPr="00353ADD">
        <w:rPr>
          <w:rFonts w:ascii="仿宋" w:eastAsia="仿宋" w:hAnsi="仿宋" w:cs="宋体" w:hint="eastAsia"/>
          <w:color w:val="000000"/>
          <w:kern w:val="0"/>
          <w:sz w:val="28"/>
          <w:szCs w:val="28"/>
        </w:rPr>
        <w:t>既学生</w:t>
      </w:r>
      <w:proofErr w:type="gramEnd"/>
      <w:r w:rsidRPr="00353ADD">
        <w:rPr>
          <w:rFonts w:ascii="仿宋" w:eastAsia="仿宋" w:hAnsi="仿宋" w:cs="宋体" w:hint="eastAsia"/>
          <w:color w:val="000000"/>
          <w:kern w:val="0"/>
          <w:sz w:val="28"/>
          <w:szCs w:val="28"/>
        </w:rPr>
        <w:t>的招生数据，部分毕业生的数据存在不完整或信息错误问题，会导致相关学生无法登陆</w:t>
      </w:r>
      <w:proofErr w:type="gramStart"/>
      <w:r w:rsidRPr="00353ADD">
        <w:rPr>
          <w:rFonts w:ascii="仿宋" w:eastAsia="仿宋" w:hAnsi="仿宋" w:cs="宋体" w:hint="eastAsia"/>
          <w:color w:val="000000"/>
          <w:kern w:val="0"/>
          <w:sz w:val="28"/>
          <w:szCs w:val="28"/>
        </w:rPr>
        <w:t>问卷添答系统</w:t>
      </w:r>
      <w:proofErr w:type="gramEnd"/>
      <w:r w:rsidRPr="00353ADD">
        <w:rPr>
          <w:rFonts w:ascii="仿宋" w:eastAsia="仿宋" w:hAnsi="仿宋" w:cs="宋体" w:hint="eastAsia"/>
          <w:color w:val="000000"/>
          <w:kern w:val="0"/>
          <w:sz w:val="28"/>
          <w:szCs w:val="28"/>
        </w:rPr>
        <w:t>，此类学生可不参加问卷调查。</w:t>
      </w:r>
    </w:p>
    <w:sectPr w:rsidR="00353ADD" w:rsidRPr="00353A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DD"/>
    <w:rsid w:val="00353ADD"/>
    <w:rsid w:val="009557C1"/>
    <w:rsid w:val="00AB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C3801-CB13-4836-BE9F-A458742F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3AD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06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张予</dc:creator>
  <cp:keywords/>
  <dc:description/>
  <cp:lastModifiedBy>张予</cp:lastModifiedBy>
  <cp:revision>1</cp:revision>
  <dcterms:created xsi:type="dcterms:W3CDTF">2022-06-20T08:14:00Z</dcterms:created>
  <dcterms:modified xsi:type="dcterms:W3CDTF">2022-06-20T08:34:00Z</dcterms:modified>
</cp:coreProperties>
</file>